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18" w:rsidRPr="004D3E9B" w:rsidRDefault="00834918" w:rsidP="004D3E9B">
      <w:pPr>
        <w:widowControl w:val="0"/>
        <w:autoSpaceDE w:val="0"/>
        <w:autoSpaceDN w:val="0"/>
        <w:adjustRightInd w:val="0"/>
        <w:spacing w:after="0" w:line="240" w:lineRule="auto"/>
        <w:ind w:left="384"/>
        <w:jc w:val="center"/>
        <w:rPr>
          <w:rFonts w:ascii="Times New Roman" w:hAnsi="Times New Roman"/>
          <w:szCs w:val="24"/>
        </w:rPr>
      </w:pPr>
      <w:bookmarkStart w:id="0" w:name="page1"/>
      <w:bookmarkEnd w:id="0"/>
      <w:r w:rsidRPr="004D3E9B">
        <w:rPr>
          <w:rFonts w:ascii="Times" w:hAnsi="Times" w:cs="Times"/>
          <w:b/>
          <w:bCs/>
          <w:szCs w:val="24"/>
          <w:u w:val="single"/>
        </w:rPr>
        <w:t xml:space="preserve">Základná škola s materskou školou </w:t>
      </w:r>
      <w:proofErr w:type="spellStart"/>
      <w:r w:rsidRPr="004D3E9B">
        <w:rPr>
          <w:rFonts w:ascii="Times" w:hAnsi="Times" w:cs="Times"/>
          <w:b/>
          <w:bCs/>
          <w:szCs w:val="24"/>
          <w:u w:val="single"/>
        </w:rPr>
        <w:t>Vagonárska</w:t>
      </w:r>
      <w:proofErr w:type="spellEnd"/>
      <w:r w:rsidRPr="004D3E9B">
        <w:rPr>
          <w:rFonts w:ascii="Times" w:hAnsi="Times" w:cs="Times"/>
          <w:b/>
          <w:bCs/>
          <w:szCs w:val="24"/>
          <w:u w:val="single"/>
        </w:rPr>
        <w:t xml:space="preserve"> </w:t>
      </w:r>
      <w:r w:rsidR="004D3E9B" w:rsidRPr="004D3E9B">
        <w:rPr>
          <w:rFonts w:ascii="Times" w:hAnsi="Times" w:cs="Times"/>
          <w:b/>
          <w:bCs/>
          <w:szCs w:val="24"/>
          <w:u w:val="single"/>
        </w:rPr>
        <w:t>ulica</w:t>
      </w:r>
      <w:r w:rsidRPr="004D3E9B">
        <w:rPr>
          <w:rFonts w:ascii="Times" w:hAnsi="Times" w:cs="Times"/>
          <w:b/>
          <w:bCs/>
          <w:szCs w:val="24"/>
          <w:u w:val="single"/>
        </w:rPr>
        <w:t>1600/4, Poprad – Spišská Sobota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z w:val="24"/>
          <w:szCs w:val="24"/>
        </w:rPr>
      </w:pP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40" w:lineRule="auto"/>
        <w:ind w:left="3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 xml:space="preserve">Štatút športových hokejových tried, hokejovej prípravky a hokejovej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predprípravky</w:t>
      </w:r>
      <w:proofErr w:type="spellEnd"/>
      <w:r>
        <w:rPr>
          <w:rFonts w:ascii="Times" w:hAnsi="Times" w:cs="Times"/>
          <w:b/>
          <w:bCs/>
          <w:sz w:val="32"/>
          <w:szCs w:val="32"/>
        </w:rPr>
        <w:t>.</w:t>
      </w:r>
    </w:p>
    <w:p w:rsidR="00B66528" w:rsidRDefault="00B66528">
      <w:pPr>
        <w:rPr>
          <w:rFonts w:ascii="Arial" w:hAnsi="Arial" w:cs="Arial"/>
          <w:sz w:val="20"/>
        </w:rPr>
      </w:pP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>Úvodné ustanovenia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4" w:right="1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Tento štatút upravuje podmienky zabezpe</w:t>
      </w:r>
      <w:r>
        <w:rPr>
          <w:rFonts w:ascii="Times New Roman" w:hAnsi="Times New Roman"/>
          <w:sz w:val="23"/>
          <w:szCs w:val="23"/>
        </w:rPr>
        <w:t>č</w:t>
      </w:r>
      <w:r>
        <w:rPr>
          <w:rFonts w:ascii="Times" w:hAnsi="Times" w:cs="Times"/>
          <w:sz w:val="23"/>
          <w:szCs w:val="23"/>
        </w:rPr>
        <w:t xml:space="preserve">enia starostlivosti o žiakov športových tried </w:t>
      </w:r>
      <w:r>
        <w:rPr>
          <w:rFonts w:ascii="Times New Roman" w:hAnsi="Times New Roman"/>
          <w:sz w:val="23"/>
          <w:szCs w:val="23"/>
        </w:rPr>
        <w:t>ľ</w:t>
      </w:r>
      <w:r>
        <w:rPr>
          <w:rFonts w:ascii="Times" w:hAnsi="Times" w:cs="Times"/>
          <w:sz w:val="23"/>
          <w:szCs w:val="23"/>
        </w:rPr>
        <w:t xml:space="preserve">adového hokeja, hokejovej prípravky a hokejovej </w:t>
      </w:r>
      <w:proofErr w:type="spellStart"/>
      <w:r>
        <w:rPr>
          <w:rFonts w:ascii="Times" w:hAnsi="Times" w:cs="Times"/>
          <w:sz w:val="23"/>
          <w:szCs w:val="23"/>
        </w:rPr>
        <w:t>predprípravky</w:t>
      </w:r>
      <w:proofErr w:type="spellEnd"/>
      <w:r>
        <w:rPr>
          <w:rFonts w:ascii="Times" w:hAnsi="Times" w:cs="Times"/>
          <w:sz w:val="23"/>
          <w:szCs w:val="23"/>
        </w:rPr>
        <w:t xml:space="preserve"> pri ZŠ s MŠ </w:t>
      </w:r>
      <w:proofErr w:type="spellStart"/>
      <w:r>
        <w:rPr>
          <w:rFonts w:ascii="Times" w:hAnsi="Times" w:cs="Times"/>
          <w:sz w:val="23"/>
          <w:szCs w:val="23"/>
        </w:rPr>
        <w:t>Vagonárska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1600/4, Poprad – Spišská Sobota a osobitosti organizácie výchovno-vzdelávacieho procesu v týchto triedach.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0" w:firstLine="70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ŠT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 xml:space="preserve">H, hokejová prípravka a hokejová </w:t>
      </w:r>
      <w:proofErr w:type="spellStart"/>
      <w:r>
        <w:rPr>
          <w:rFonts w:ascii="Times" w:hAnsi="Times" w:cs="Times"/>
          <w:sz w:val="24"/>
          <w:szCs w:val="24"/>
        </w:rPr>
        <w:t>predprípravka</w:t>
      </w:r>
      <w:proofErr w:type="spellEnd"/>
      <w:r>
        <w:rPr>
          <w:rFonts w:ascii="Times" w:hAnsi="Times" w:cs="Times"/>
          <w:sz w:val="24"/>
          <w:szCs w:val="24"/>
        </w:rPr>
        <w:t xml:space="preserve"> ( ďalej len ŠHT ) sú zriadené  za ú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elom prípravy športovo nadaných a talentovaných žiakov v 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>adovom hokeji . Vyu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ovanie sa realizuje v predmete športová príprava pod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>a platných 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ebných osnov, ktoré sú záväzným dokumentom pre 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>ov športovej prípravy a trénerov športových hokejových tried. Športová a pohybová príprava sa zabezpe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uje formou športových tréningov, sústredení a ú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>ou na pravidelných športových sú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>ažiach organizovaných SZ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>H pre príslušné vekové kategórie. Riadite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 xml:space="preserve"> školy každoro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ne vypracuje Výkaz </w:t>
      </w:r>
      <w:r w:rsidR="00AE16E5">
        <w:rPr>
          <w:rFonts w:ascii="Times" w:hAnsi="Times" w:cs="Times"/>
          <w:sz w:val="24"/>
          <w:szCs w:val="24"/>
        </w:rPr>
        <w:t>o športovej triede 26 – 01, pod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>a stavu k 31.12. a odošle na OÚ – odbor školstva.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0" w:firstLine="708"/>
        <w:jc w:val="both"/>
        <w:rPr>
          <w:rFonts w:ascii="Times" w:hAnsi="Times" w:cs="Times"/>
          <w:sz w:val="24"/>
          <w:szCs w:val="24"/>
        </w:rPr>
      </w:pP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0"/>
        <w:rPr>
          <w:rFonts w:ascii="Times" w:hAnsi="Times" w:cs="Times"/>
          <w:b/>
          <w:bCs/>
          <w:i/>
          <w:sz w:val="24"/>
          <w:szCs w:val="24"/>
          <w:lang w:val="en-US"/>
        </w:rPr>
      </w:pPr>
      <w:r>
        <w:rPr>
          <w:rFonts w:ascii="Times" w:hAnsi="Times" w:cs="Times"/>
          <w:b/>
          <w:bCs/>
          <w:i/>
          <w:sz w:val="24"/>
          <w:szCs w:val="24"/>
          <w:lang w:val="en-US"/>
        </w:rPr>
        <w:t>1.</w:t>
      </w:r>
      <w:r w:rsidRPr="00144F68">
        <w:rPr>
          <w:rFonts w:ascii="Times" w:hAnsi="Times" w:cs="Times"/>
          <w:b/>
          <w:bCs/>
          <w:i/>
          <w:sz w:val="24"/>
          <w:szCs w:val="24"/>
        </w:rPr>
        <w:tab/>
        <w:t xml:space="preserve">Organizácia </w:t>
      </w:r>
      <w:proofErr w:type="spellStart"/>
      <w:r w:rsidRPr="00144F68">
        <w:rPr>
          <w:rFonts w:ascii="Times" w:hAnsi="Times" w:cs="Times"/>
          <w:b/>
          <w:bCs/>
          <w:i/>
          <w:sz w:val="24"/>
          <w:szCs w:val="24"/>
        </w:rPr>
        <w:t>výchovno</w:t>
      </w:r>
      <w:proofErr w:type="spellEnd"/>
      <w:r w:rsidRPr="00144F68">
        <w:rPr>
          <w:rFonts w:ascii="Times" w:hAnsi="Times" w:cs="Times"/>
          <w:b/>
          <w:bCs/>
          <w:i/>
          <w:sz w:val="24"/>
          <w:szCs w:val="24"/>
        </w:rPr>
        <w:t>–vzdelávacieho procesu</w:t>
      </w:r>
      <w:r w:rsidRPr="00B73C46">
        <w:rPr>
          <w:rFonts w:ascii="Times" w:hAnsi="Times" w:cs="Times"/>
          <w:b/>
          <w:bCs/>
          <w:i/>
          <w:sz w:val="24"/>
          <w:szCs w:val="24"/>
          <w:lang w:val="en-US"/>
        </w:rPr>
        <w:t xml:space="preserve"> v </w:t>
      </w:r>
      <w:proofErr w:type="spellStart"/>
      <w:r w:rsidRPr="00B73C46">
        <w:rPr>
          <w:rFonts w:ascii="Times" w:hAnsi="Times" w:cs="Times"/>
          <w:b/>
          <w:bCs/>
          <w:i/>
          <w:sz w:val="24"/>
          <w:szCs w:val="24"/>
          <w:lang w:val="en-US"/>
        </w:rPr>
        <w:t>športových</w:t>
      </w:r>
      <w:proofErr w:type="spellEnd"/>
      <w:r w:rsidRPr="00B73C46">
        <w:rPr>
          <w:rFonts w:ascii="Times" w:hAnsi="Times" w:cs="Times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B73C46">
        <w:rPr>
          <w:rFonts w:ascii="Times" w:hAnsi="Times" w:cs="Times"/>
          <w:b/>
          <w:bCs/>
          <w:i/>
          <w:sz w:val="24"/>
          <w:szCs w:val="24"/>
          <w:lang w:val="en-US"/>
        </w:rPr>
        <w:t>triedach</w:t>
      </w:r>
      <w:proofErr w:type="spellEnd"/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0"/>
        <w:rPr>
          <w:rFonts w:ascii="Times" w:hAnsi="Times" w:cs="Times"/>
          <w:b/>
          <w:bCs/>
          <w:i/>
          <w:sz w:val="24"/>
          <w:szCs w:val="24"/>
          <w:lang w:val="en-US"/>
        </w:rPr>
      </w:pP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0"/>
        <w:rPr>
          <w:rFonts w:ascii="Times" w:hAnsi="Times" w:cs="Times"/>
          <w:b/>
          <w:bCs/>
          <w:i/>
          <w:sz w:val="24"/>
          <w:szCs w:val="24"/>
          <w:lang w:val="en-US"/>
        </w:rPr>
      </w:pP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" w:hAnsi="Times" w:cs="Times"/>
          <w:bCs/>
          <w:sz w:val="24"/>
          <w:szCs w:val="24"/>
        </w:rPr>
      </w:pPr>
      <w:r w:rsidRPr="00144F68">
        <w:rPr>
          <w:rFonts w:ascii="Times" w:hAnsi="Times" w:cs="Times"/>
          <w:bCs/>
          <w:sz w:val="24"/>
          <w:szCs w:val="24"/>
          <w:lang w:val="en-US"/>
        </w:rPr>
        <w:t>1.1</w:t>
      </w:r>
      <w:r w:rsidRPr="00144F68">
        <w:rPr>
          <w:rFonts w:ascii="Times" w:hAnsi="Times" w:cs="Times"/>
          <w:bCs/>
          <w:sz w:val="24"/>
          <w:szCs w:val="24"/>
          <w:lang w:val="en-US"/>
        </w:rPr>
        <w:tab/>
      </w:r>
      <w:r>
        <w:rPr>
          <w:rFonts w:ascii="Times" w:hAnsi="Times" w:cs="Times"/>
          <w:bCs/>
          <w:sz w:val="24"/>
          <w:szCs w:val="24"/>
        </w:rPr>
        <w:t>ŠHT sa</w:t>
      </w:r>
      <w:r w:rsidRPr="00B73C46">
        <w:rPr>
          <w:rFonts w:ascii="Times" w:hAnsi="Times" w:cs="Times"/>
          <w:bCs/>
          <w:sz w:val="24"/>
          <w:szCs w:val="24"/>
        </w:rPr>
        <w:t xml:space="preserve"> otvárajú s počtami žiakov v zmysle platnej školskej legislatívy.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0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1.2</w:t>
      </w:r>
      <w:r>
        <w:rPr>
          <w:rFonts w:ascii="Times" w:hAnsi="Times" w:cs="Times"/>
          <w:bCs/>
          <w:sz w:val="24"/>
          <w:szCs w:val="24"/>
        </w:rPr>
        <w:tab/>
        <w:t xml:space="preserve">Učebný plán v ŠHT vychádza zo Štátneho vzdelávacieho programu a Školského </w:t>
      </w:r>
      <w:r>
        <w:rPr>
          <w:rFonts w:ascii="Times" w:hAnsi="Times" w:cs="Times"/>
          <w:bCs/>
          <w:sz w:val="24"/>
          <w:szCs w:val="24"/>
        </w:rPr>
        <w:tab/>
        <w:t>vzdelávacieho programu.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0" w:hanging="720"/>
        <w:jc w:val="both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1.3</w:t>
      </w:r>
      <w:r>
        <w:rPr>
          <w:rFonts w:ascii="Times" w:hAnsi="Times" w:cs="Times"/>
          <w:bCs/>
          <w:sz w:val="24"/>
          <w:szCs w:val="24"/>
        </w:rPr>
        <w:tab/>
        <w:t>Pre žiaka ŠHT je povinnou súčasťou výchovno- vzdelávacieho procesu každý tréning (okrem PN), zápas (podľa nominácie trénera) a sústredenie nad rámec učebných plánov v Školskom vzdelávacom programe.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1.4</w:t>
      </w:r>
      <w:r>
        <w:rPr>
          <w:rFonts w:ascii="Times" w:hAnsi="Times" w:cs="Times"/>
          <w:bCs/>
          <w:sz w:val="24"/>
          <w:szCs w:val="24"/>
        </w:rPr>
        <w:tab/>
        <w:t>Pre zabezpečenie koordinácie výchovno- vzdelávacej činnosti a športovej prípravy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ab/>
        <w:t xml:space="preserve">výkonný riaditeľ HK určí zamestnanca povereného komunikáciou so školou 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ab/>
        <w:t xml:space="preserve">( manažér mládeže ) a umožní poverenému zamestnancovi školy sa zúčastňovať ak </w:t>
      </w:r>
      <w:r>
        <w:rPr>
          <w:rFonts w:ascii="Times" w:hAnsi="Times" w:cs="Times"/>
          <w:bCs/>
          <w:sz w:val="24"/>
          <w:szCs w:val="24"/>
        </w:rPr>
        <w:tab/>
        <w:t>je to potrebné trénerskej rady .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1.5</w:t>
      </w:r>
      <w:r>
        <w:rPr>
          <w:rFonts w:ascii="Times" w:hAnsi="Times" w:cs="Times"/>
          <w:bCs/>
          <w:sz w:val="24"/>
          <w:szCs w:val="24"/>
        </w:rPr>
        <w:tab/>
        <w:t>Presun žiakov na zimný štadión je zabezpečený: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ab/>
        <w:t>-</w:t>
      </w:r>
      <w:r>
        <w:rPr>
          <w:rFonts w:ascii="Times" w:hAnsi="Times" w:cs="Times"/>
          <w:bCs/>
          <w:sz w:val="24"/>
          <w:szCs w:val="24"/>
        </w:rPr>
        <w:tab/>
        <w:t>na školské tréningy ( pod vedením zamestnanca školy alebo HK Poprad )</w:t>
      </w:r>
    </w:p>
    <w:p w:rsidR="00834918" w:rsidRPr="00B73C46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bCs/>
          <w:sz w:val="24"/>
          <w:szCs w:val="24"/>
        </w:rPr>
        <w:tab/>
        <w:t>-</w:t>
      </w:r>
      <w:r>
        <w:rPr>
          <w:rFonts w:ascii="Times" w:hAnsi="Times" w:cs="Times"/>
          <w:bCs/>
          <w:sz w:val="24"/>
          <w:szCs w:val="24"/>
        </w:rPr>
        <w:tab/>
        <w:t>na klubové tréningy ( individuálne s poučením o BOZP )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0" w:firstLine="708"/>
        <w:rPr>
          <w:rFonts w:ascii="Times New Roman" w:hAnsi="Times New Roman"/>
          <w:sz w:val="24"/>
          <w:szCs w:val="24"/>
        </w:rPr>
      </w:pP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>2.</w:t>
      </w:r>
      <w:r>
        <w:rPr>
          <w:rFonts w:ascii="Times" w:hAnsi="Times" w:cs="Times"/>
          <w:b/>
          <w:bCs/>
          <w:i/>
          <w:iCs/>
          <w:sz w:val="24"/>
          <w:szCs w:val="24"/>
        </w:rPr>
        <w:tab/>
        <w:t>Personálne zabezpe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č</w:t>
      </w:r>
      <w:r>
        <w:rPr>
          <w:rFonts w:ascii="Times" w:hAnsi="Times" w:cs="Times"/>
          <w:b/>
          <w:bCs/>
          <w:i/>
          <w:iCs/>
          <w:sz w:val="24"/>
          <w:szCs w:val="24"/>
        </w:rPr>
        <w:t>enie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834918" w:rsidRDefault="00834918" w:rsidP="008349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ind w:left="704" w:right="1020" w:hanging="70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Riadite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 xml:space="preserve"> školy a výkonný riaditeľ HK Poprad sa snažia o kvalifikované a odborné personálne zabezpe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enie v ŠT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 xml:space="preserve">H, v HP a HPP. 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</w:p>
    <w:p w:rsidR="00834918" w:rsidRDefault="00834918" w:rsidP="008349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Hodiny telesnej výchovy zabezpe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ujú kvalifikovaní 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itelia telesnej výchovy. 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834918" w:rsidRDefault="00834918" w:rsidP="008349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ind w:left="704" w:right="380" w:hanging="70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Športovú a pohybovú prípravu zabezpe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ujú kvalifikovaní 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itelia telesnej výchovy a profesionálni tréneri s príslušnou kvalifikáciou ( zamestnanci HK Poprad ). 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</w:p>
    <w:p w:rsidR="00834918" w:rsidRDefault="00834918" w:rsidP="008349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Povinnosti trénerov: </w:t>
      </w:r>
    </w:p>
    <w:p w:rsidR="00834918" w:rsidRDefault="00834918" w:rsidP="00834918">
      <w:pPr>
        <w:widowControl w:val="0"/>
        <w:numPr>
          <w:ilvl w:val="1"/>
          <w:numId w:val="11"/>
        </w:numPr>
        <w:tabs>
          <w:tab w:val="clear" w:pos="1440"/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1064" w:hanging="35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vypracova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plán prípravy na školský rok /sezónu/ </w:t>
      </w:r>
    </w:p>
    <w:p w:rsidR="00834918" w:rsidRDefault="00834918" w:rsidP="00834918">
      <w:pPr>
        <w:widowControl w:val="0"/>
        <w:numPr>
          <w:ilvl w:val="1"/>
          <w:numId w:val="11"/>
        </w:numPr>
        <w:tabs>
          <w:tab w:val="clear" w:pos="1440"/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1064" w:hanging="35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povinnos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vies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tréningový denník 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834918" w:rsidRDefault="00834918" w:rsidP="00834918">
      <w:pPr>
        <w:widowControl w:val="0"/>
        <w:numPr>
          <w:ilvl w:val="1"/>
          <w:numId w:val="11"/>
        </w:numPr>
        <w:tabs>
          <w:tab w:val="clear" w:pos="1440"/>
          <w:tab w:val="num" w:pos="1064"/>
        </w:tabs>
        <w:overflowPunct w:val="0"/>
        <w:autoSpaceDE w:val="0"/>
        <w:autoSpaceDN w:val="0"/>
        <w:adjustRightInd w:val="0"/>
        <w:spacing w:after="0" w:line="237" w:lineRule="auto"/>
        <w:ind w:left="1064" w:right="180" w:hanging="35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vedenie agendy o jednotlivých žiakoch – osobné listy a eviden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né listy /výsledky </w:t>
      </w:r>
      <w:r>
        <w:rPr>
          <w:rFonts w:ascii="Times" w:hAnsi="Times" w:cs="Times"/>
          <w:sz w:val="24"/>
          <w:szCs w:val="24"/>
        </w:rPr>
        <w:lastRenderedPageBreak/>
        <w:t>testovania, 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et zápasov, reprezenta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né štarty, kvantitatívne ukazovatele tréningového plánu, ...../ </w:t>
      </w:r>
    </w:p>
    <w:p w:rsidR="00834918" w:rsidRDefault="00834918" w:rsidP="00834918">
      <w:pPr>
        <w:widowControl w:val="0"/>
        <w:numPr>
          <w:ilvl w:val="1"/>
          <w:numId w:val="11"/>
        </w:numPr>
        <w:tabs>
          <w:tab w:val="clear" w:pos="1440"/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1064" w:hanging="35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spracova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a vyhodnoti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športovú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innos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ŠT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 xml:space="preserve">H v sezóne do 30.04 a stručnú správu odovzdať vedeniu školy. </w:t>
      </w:r>
    </w:p>
    <w:p w:rsidR="00834918" w:rsidRDefault="00834918" w:rsidP="00834918">
      <w:pPr>
        <w:widowControl w:val="0"/>
        <w:tabs>
          <w:tab w:val="left" w:pos="1043"/>
        </w:tabs>
        <w:autoSpaceDE w:val="0"/>
        <w:autoSpaceDN w:val="0"/>
        <w:adjustRightInd w:val="0"/>
        <w:spacing w:after="0" w:line="240" w:lineRule="auto"/>
        <w:ind w:left="704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zabezpe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ova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pedagogický dozor nad žiakmi ŠT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>H pri športových podujatiach</w:t>
      </w:r>
    </w:p>
    <w:p w:rsidR="00834918" w:rsidRPr="002A0DAD" w:rsidRDefault="00834918" w:rsidP="00834918">
      <w:pPr>
        <w:widowControl w:val="0"/>
        <w:tabs>
          <w:tab w:val="left" w:pos="1043"/>
        </w:tabs>
        <w:autoSpaceDE w:val="0"/>
        <w:autoSpaceDN w:val="0"/>
        <w:adjustRightInd w:val="0"/>
        <w:spacing w:after="0" w:line="240" w:lineRule="auto"/>
        <w:ind w:left="1043" w:hanging="339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ab/>
        <w:t xml:space="preserve">pri akciách v rámci rozvrhu hodín ( mimoriadny tréning, zápas, sústredenie ...) je tréner alebo manažér mládeže povinný prebrať žiakov zo školy a pred tým s dostatočným predstihom vypísať a odovzdať vedeniu školy – </w:t>
      </w:r>
      <w:r w:rsidRPr="002A0DAD">
        <w:rPr>
          <w:rFonts w:ascii="Times" w:hAnsi="Times" w:cs="Times"/>
          <w:b/>
          <w:sz w:val="24"/>
          <w:szCs w:val="24"/>
        </w:rPr>
        <w:t>Záznam o organizácii a poučení o bezpečnosti a ochrane zdravia.</w:t>
      </w:r>
    </w:p>
    <w:p w:rsidR="00834918" w:rsidRDefault="00834918" w:rsidP="00834918">
      <w:pPr>
        <w:widowControl w:val="0"/>
        <w:tabs>
          <w:tab w:val="left" w:pos="1043"/>
        </w:tabs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ab/>
        <w:t xml:space="preserve">s dostatočným predstihom informovať vedenie školy o možných zmenách </w:t>
      </w:r>
      <w:r>
        <w:rPr>
          <w:rFonts w:ascii="Times" w:hAnsi="Times" w:cs="Times"/>
          <w:sz w:val="24"/>
          <w:szCs w:val="24"/>
        </w:rPr>
        <w:tab/>
        <w:t xml:space="preserve">v rozpise tréningov, zápasov alebo zmenách v zostave nominovaných hráčov na </w:t>
      </w:r>
      <w:r>
        <w:rPr>
          <w:rFonts w:ascii="Times" w:hAnsi="Times" w:cs="Times"/>
          <w:sz w:val="24"/>
          <w:szCs w:val="24"/>
        </w:rPr>
        <w:tab/>
        <w:t>zápas alebo sústredenie</w:t>
      </w:r>
    </w:p>
    <w:p w:rsidR="00834918" w:rsidRDefault="00834918" w:rsidP="00834918">
      <w:pPr>
        <w:widowControl w:val="0"/>
        <w:numPr>
          <w:ilvl w:val="0"/>
          <w:numId w:val="12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1064" w:hanging="35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spolupracova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a komunikova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s vedením školy, s triednym 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>om a rodi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mi pri 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40" w:lineRule="auto"/>
        <w:ind w:left="106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výchovných, vzdelávacích, zdravotných a športových problémoch žiakov</w:t>
      </w:r>
    </w:p>
    <w:p w:rsidR="00834918" w:rsidRPr="009253F6" w:rsidRDefault="00834918" w:rsidP="00834918">
      <w:pPr>
        <w:widowControl w:val="0"/>
        <w:numPr>
          <w:ilvl w:val="0"/>
          <w:numId w:val="13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1064" w:hanging="356"/>
        <w:jc w:val="both"/>
        <w:rPr>
          <w:rFonts w:ascii="Times" w:hAnsi="Times" w:cs="Times"/>
          <w:sz w:val="24"/>
          <w:szCs w:val="24"/>
        </w:rPr>
      </w:pPr>
      <w:r w:rsidRPr="009253F6">
        <w:rPr>
          <w:rFonts w:ascii="Times" w:hAnsi="Times" w:cs="Times"/>
          <w:sz w:val="24"/>
          <w:szCs w:val="24"/>
        </w:rPr>
        <w:t>zú</w:t>
      </w:r>
      <w:r w:rsidRPr="009253F6">
        <w:rPr>
          <w:rFonts w:ascii="Times New Roman" w:hAnsi="Times New Roman"/>
          <w:sz w:val="24"/>
          <w:szCs w:val="24"/>
        </w:rPr>
        <w:t>č</w:t>
      </w:r>
      <w:r w:rsidRPr="009253F6">
        <w:rPr>
          <w:rFonts w:ascii="Times" w:hAnsi="Times" w:cs="Times"/>
          <w:sz w:val="24"/>
          <w:szCs w:val="24"/>
        </w:rPr>
        <w:t>ast</w:t>
      </w:r>
      <w:r w:rsidRPr="009253F6">
        <w:rPr>
          <w:rFonts w:ascii="Times New Roman" w:hAnsi="Times New Roman"/>
          <w:sz w:val="24"/>
          <w:szCs w:val="24"/>
        </w:rPr>
        <w:t>ň</w:t>
      </w:r>
      <w:r w:rsidRPr="009253F6">
        <w:rPr>
          <w:rFonts w:ascii="Times" w:hAnsi="Times" w:cs="Times"/>
          <w:sz w:val="24"/>
          <w:szCs w:val="24"/>
        </w:rPr>
        <w:t>ova</w:t>
      </w:r>
      <w:r w:rsidRPr="009253F6">
        <w:rPr>
          <w:rFonts w:ascii="Times New Roman" w:hAnsi="Times New Roman"/>
          <w:sz w:val="24"/>
          <w:szCs w:val="24"/>
        </w:rPr>
        <w:t>ť</w:t>
      </w:r>
      <w:r w:rsidRPr="009253F6">
        <w:rPr>
          <w:rFonts w:ascii="Times" w:hAnsi="Times" w:cs="Times"/>
          <w:sz w:val="24"/>
          <w:szCs w:val="24"/>
        </w:rPr>
        <w:t xml:space="preserve"> sa na zasadnutiach trénerskej</w:t>
      </w:r>
      <w:r>
        <w:rPr>
          <w:rFonts w:ascii="Times" w:hAnsi="Times" w:cs="Times"/>
          <w:sz w:val="24"/>
          <w:szCs w:val="24"/>
        </w:rPr>
        <w:t xml:space="preserve"> rady v rámci hokejového klubu, </w:t>
      </w:r>
      <w:r w:rsidRPr="009253F6">
        <w:rPr>
          <w:rFonts w:ascii="Times" w:hAnsi="Times" w:cs="Times"/>
          <w:sz w:val="24"/>
          <w:szCs w:val="24"/>
        </w:rPr>
        <w:t>a po prizvaní aj triednych schôdzí rodi</w:t>
      </w:r>
      <w:r w:rsidRPr="009253F6">
        <w:rPr>
          <w:rFonts w:ascii="Times New Roman" w:hAnsi="Times New Roman"/>
          <w:sz w:val="24"/>
          <w:szCs w:val="24"/>
        </w:rPr>
        <w:t>č</w:t>
      </w:r>
      <w:r w:rsidRPr="009253F6">
        <w:rPr>
          <w:rFonts w:ascii="Times" w:hAnsi="Times" w:cs="Times"/>
          <w:sz w:val="24"/>
          <w:szCs w:val="24"/>
        </w:rPr>
        <w:t>ovského združenia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  <w:t>Ak žiak spĺňa kvalitatívne a výkonnostné parametre (určí trénerská rada), môže byť ostaršený a môže absolvovať tréningy a zápasy s vyšším ročníkom. Tréner je povinný s dostatočným predstihom informovať vedenie školy o tejto skutočnosti. Zákonný zástupca žiaka je povinný požiadať o udelenie individuálneho učebného plánu na presne určené obdobie v prípade ak tréningový proces vo vyššom ročníku zasahuje do rozvrhu hodín žiaka</w:t>
      </w:r>
    </w:p>
    <w:p w:rsidR="00834918" w:rsidRDefault="00834918" w:rsidP="0083491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834918" w:rsidRDefault="00834918" w:rsidP="00834918">
      <w:pPr>
        <w:widowControl w:val="0"/>
        <w:tabs>
          <w:tab w:val="num" w:pos="704"/>
        </w:tabs>
        <w:overflowPunct w:val="0"/>
        <w:autoSpaceDE w:val="0"/>
        <w:autoSpaceDN w:val="0"/>
        <w:adjustRightInd w:val="0"/>
        <w:spacing w:after="0" w:line="235" w:lineRule="auto"/>
        <w:ind w:right="6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2.6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Trénerom pri organiza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nej práci v hokejových triedach pomáha vedúci mužstva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z radov rodi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ov. </w:t>
      </w:r>
    </w:p>
    <w:p w:rsidR="00834918" w:rsidRDefault="00834918" w:rsidP="008349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80"/>
        <w:jc w:val="both"/>
        <w:rPr>
          <w:rFonts w:ascii="Times" w:hAnsi="Times" w:cs="Times"/>
          <w:sz w:val="24"/>
          <w:szCs w:val="24"/>
        </w:rPr>
      </w:pPr>
    </w:p>
    <w:p w:rsidR="00834918" w:rsidRPr="003E7771" w:rsidRDefault="00834918" w:rsidP="00834918">
      <w:pPr>
        <w:rPr>
          <w:rFonts w:ascii="Arial" w:hAnsi="Arial" w:cs="Arial"/>
          <w:b/>
          <w:i/>
          <w:sz w:val="20"/>
        </w:rPr>
      </w:pPr>
      <w:r w:rsidRPr="003E7771">
        <w:rPr>
          <w:rFonts w:ascii="Arial" w:hAnsi="Arial" w:cs="Arial"/>
          <w:b/>
          <w:i/>
          <w:sz w:val="20"/>
        </w:rPr>
        <w:t>3.</w:t>
      </w:r>
      <w:r w:rsidRPr="003E7771">
        <w:rPr>
          <w:rFonts w:ascii="Arial" w:hAnsi="Arial" w:cs="Arial"/>
          <w:b/>
          <w:i/>
          <w:sz w:val="20"/>
        </w:rPr>
        <w:tab/>
        <w:t>Finančné zabezpečenie</w:t>
      </w:r>
    </w:p>
    <w:p w:rsidR="00834918" w:rsidRPr="00834918" w:rsidRDefault="00834918" w:rsidP="00834918">
      <w:pPr>
        <w:rPr>
          <w:rFonts w:ascii="Arial" w:hAnsi="Arial" w:cs="Arial"/>
          <w:sz w:val="20"/>
        </w:rPr>
      </w:pPr>
    </w:p>
    <w:p w:rsidR="00834918" w:rsidRPr="00834918" w:rsidRDefault="00834918" w:rsidP="00834918">
      <w:pPr>
        <w:ind w:left="705" w:hanging="705"/>
        <w:rPr>
          <w:rFonts w:ascii="Arial" w:hAnsi="Arial" w:cs="Arial"/>
          <w:sz w:val="20"/>
        </w:rPr>
      </w:pPr>
      <w:r w:rsidRPr="00834918">
        <w:rPr>
          <w:rFonts w:ascii="Arial" w:hAnsi="Arial" w:cs="Arial"/>
          <w:sz w:val="20"/>
        </w:rPr>
        <w:t>3.1.</w:t>
      </w:r>
      <w:r w:rsidRPr="00834918">
        <w:rPr>
          <w:rFonts w:ascii="Arial" w:hAnsi="Arial" w:cs="Arial"/>
          <w:sz w:val="20"/>
        </w:rPr>
        <w:tab/>
        <w:t>Činnosť športových tried je zabezpečená normatívn</w:t>
      </w:r>
      <w:r>
        <w:rPr>
          <w:rFonts w:ascii="Arial" w:hAnsi="Arial" w:cs="Arial"/>
          <w:sz w:val="20"/>
        </w:rPr>
        <w:t xml:space="preserve">ym financovaním </w:t>
      </w:r>
      <w:r w:rsidRPr="00834918">
        <w:rPr>
          <w:rFonts w:ascii="Arial" w:hAnsi="Arial" w:cs="Arial"/>
          <w:sz w:val="20"/>
        </w:rPr>
        <w:t>prostredníctvom zriaďovateľa.</w:t>
      </w:r>
    </w:p>
    <w:p w:rsidR="00834918" w:rsidRPr="00834918" w:rsidRDefault="00834918" w:rsidP="00834918">
      <w:pPr>
        <w:rPr>
          <w:rFonts w:ascii="Arial" w:hAnsi="Arial" w:cs="Arial"/>
          <w:sz w:val="20"/>
        </w:rPr>
      </w:pPr>
      <w:r w:rsidRPr="00834918">
        <w:rPr>
          <w:rFonts w:ascii="Arial" w:hAnsi="Arial" w:cs="Arial"/>
          <w:sz w:val="20"/>
        </w:rPr>
        <w:t>3.2.</w:t>
      </w:r>
      <w:r w:rsidRPr="00834918">
        <w:rPr>
          <w:rFonts w:ascii="Arial" w:hAnsi="Arial" w:cs="Arial"/>
          <w:sz w:val="20"/>
        </w:rPr>
        <w:tab/>
        <w:t>Časť nákladov znášajú aj rodičia žiakov ŠHT ( klubové a triedne poplatky )</w:t>
      </w:r>
    </w:p>
    <w:p w:rsidR="00834918" w:rsidRDefault="00834918" w:rsidP="00834918">
      <w:pPr>
        <w:rPr>
          <w:rFonts w:ascii="Arial" w:hAnsi="Arial" w:cs="Arial"/>
          <w:sz w:val="20"/>
        </w:rPr>
      </w:pPr>
      <w:r w:rsidRPr="00834918">
        <w:rPr>
          <w:rFonts w:ascii="Arial" w:hAnsi="Arial" w:cs="Arial"/>
          <w:sz w:val="20"/>
        </w:rPr>
        <w:t>3.3.</w:t>
      </w:r>
      <w:r w:rsidRPr="00834918">
        <w:rPr>
          <w:rFonts w:ascii="Arial" w:hAnsi="Arial" w:cs="Arial"/>
          <w:sz w:val="20"/>
        </w:rPr>
        <w:tab/>
        <w:t>Na činnosť športových tried môžu formou d</w:t>
      </w:r>
      <w:r>
        <w:rPr>
          <w:rFonts w:ascii="Arial" w:hAnsi="Arial" w:cs="Arial"/>
          <w:sz w:val="20"/>
        </w:rPr>
        <w:t xml:space="preserve">arov prispievať aj iné fyzické </w:t>
      </w:r>
      <w:r w:rsidRPr="00834918">
        <w:rPr>
          <w:rFonts w:ascii="Arial" w:hAnsi="Arial" w:cs="Arial"/>
          <w:sz w:val="20"/>
        </w:rPr>
        <w:t>a právnické osoby</w:t>
      </w:r>
    </w:p>
    <w:p w:rsidR="003E7771" w:rsidRDefault="003E7771" w:rsidP="003E7771">
      <w:pPr>
        <w:spacing w:after="0" w:line="240" w:lineRule="auto"/>
        <w:rPr>
          <w:rFonts w:ascii="Arial" w:hAnsi="Arial" w:cs="Arial"/>
          <w:sz w:val="20"/>
        </w:rPr>
      </w:pPr>
    </w:p>
    <w:p w:rsidR="003E7771" w:rsidRPr="003E7771" w:rsidRDefault="003E7771" w:rsidP="003E7771">
      <w:pPr>
        <w:rPr>
          <w:rFonts w:ascii="Arial" w:hAnsi="Arial" w:cs="Arial"/>
          <w:b/>
          <w:i/>
          <w:sz w:val="20"/>
        </w:rPr>
      </w:pPr>
      <w:r w:rsidRPr="003E7771">
        <w:rPr>
          <w:rFonts w:ascii="Arial" w:hAnsi="Arial" w:cs="Arial"/>
          <w:b/>
          <w:i/>
          <w:sz w:val="20"/>
        </w:rPr>
        <w:t>4.</w:t>
      </w:r>
      <w:r w:rsidRPr="003E7771">
        <w:rPr>
          <w:rFonts w:ascii="Arial" w:hAnsi="Arial" w:cs="Arial"/>
          <w:b/>
          <w:i/>
          <w:sz w:val="20"/>
        </w:rPr>
        <w:tab/>
        <w:t>Zdravotné zabezpečenie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4.1.</w:t>
      </w:r>
      <w:r w:rsidRPr="003E7771">
        <w:rPr>
          <w:rFonts w:ascii="Arial" w:hAnsi="Arial" w:cs="Arial"/>
          <w:sz w:val="20"/>
        </w:rPr>
        <w:tab/>
        <w:t>Žiaci ŠHT minimálne jedenkrát ročne absolvujú</w:t>
      </w:r>
      <w:r w:rsidR="00956A48">
        <w:rPr>
          <w:rFonts w:ascii="Arial" w:hAnsi="Arial" w:cs="Arial"/>
          <w:sz w:val="20"/>
        </w:rPr>
        <w:t xml:space="preserve"> komplexné lekárske vyšetrenie </w:t>
      </w:r>
      <w:r w:rsidRPr="003E7771">
        <w:rPr>
          <w:rFonts w:ascii="Arial" w:hAnsi="Arial" w:cs="Arial"/>
          <w:sz w:val="20"/>
        </w:rPr>
        <w:t>u športového lekára v sprievode zákonného zástupcu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4.2.</w:t>
      </w:r>
      <w:r w:rsidRPr="003E7771">
        <w:rPr>
          <w:rFonts w:ascii="Arial" w:hAnsi="Arial" w:cs="Arial"/>
          <w:sz w:val="20"/>
        </w:rPr>
        <w:tab/>
        <w:t>Podľa potreby sú žiaci vyšetrovaní a sled</w:t>
      </w:r>
      <w:r>
        <w:rPr>
          <w:rFonts w:ascii="Arial" w:hAnsi="Arial" w:cs="Arial"/>
          <w:sz w:val="20"/>
        </w:rPr>
        <w:t xml:space="preserve">ovaní detským pediatrom, resp. </w:t>
      </w:r>
      <w:r w:rsidRPr="003E7771">
        <w:rPr>
          <w:rFonts w:ascii="Arial" w:hAnsi="Arial" w:cs="Arial"/>
          <w:sz w:val="20"/>
        </w:rPr>
        <w:t xml:space="preserve">ďalšími špecialistami. 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4.3.</w:t>
      </w:r>
      <w:r w:rsidRPr="003E7771">
        <w:rPr>
          <w:rFonts w:ascii="Arial" w:hAnsi="Arial" w:cs="Arial"/>
          <w:sz w:val="20"/>
        </w:rPr>
        <w:tab/>
        <w:t xml:space="preserve">Pri zápise do ŠHT musí žiak absolvovať vyšetrenie v  </w:t>
      </w:r>
      <w:proofErr w:type="spellStart"/>
      <w:r w:rsidRPr="003E7771">
        <w:rPr>
          <w:rFonts w:ascii="Arial" w:hAnsi="Arial" w:cs="Arial"/>
          <w:sz w:val="20"/>
        </w:rPr>
        <w:t>CPPPaP</w:t>
      </w:r>
      <w:proofErr w:type="spellEnd"/>
      <w:r w:rsidRPr="003E7771">
        <w:rPr>
          <w:rFonts w:ascii="Arial" w:hAnsi="Arial" w:cs="Arial"/>
          <w:sz w:val="20"/>
        </w:rPr>
        <w:t>.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4.4.</w:t>
      </w:r>
      <w:r w:rsidRPr="003E7771">
        <w:rPr>
          <w:rFonts w:ascii="Arial" w:hAnsi="Arial" w:cs="Arial"/>
          <w:sz w:val="20"/>
        </w:rPr>
        <w:tab/>
        <w:t>Škola v rámci športovej prípravy umožní žiako</w:t>
      </w:r>
      <w:r>
        <w:rPr>
          <w:rFonts w:ascii="Arial" w:hAnsi="Arial" w:cs="Arial"/>
          <w:sz w:val="20"/>
        </w:rPr>
        <w:t xml:space="preserve">m regeneráciu síl na plavárni, </w:t>
      </w:r>
      <w:r w:rsidRPr="003E7771">
        <w:rPr>
          <w:rFonts w:ascii="Arial" w:hAnsi="Arial" w:cs="Arial"/>
          <w:sz w:val="20"/>
        </w:rPr>
        <w:t xml:space="preserve">ostatné formy regenerácie zabezpečuje HK Poprad. </w:t>
      </w:r>
    </w:p>
    <w:p w:rsid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4.5.</w:t>
      </w:r>
      <w:r w:rsidRPr="003E7771">
        <w:rPr>
          <w:rFonts w:ascii="Arial" w:hAnsi="Arial" w:cs="Arial"/>
          <w:sz w:val="20"/>
        </w:rPr>
        <w:tab/>
        <w:t>Počas zápasov, sústredení a pretekov je z</w:t>
      </w:r>
      <w:r>
        <w:rPr>
          <w:rFonts w:ascii="Arial" w:hAnsi="Arial" w:cs="Arial"/>
          <w:sz w:val="20"/>
        </w:rPr>
        <w:t xml:space="preserve">abezpečená zdravotná služba na </w:t>
      </w:r>
      <w:r w:rsidRPr="003E7771">
        <w:rPr>
          <w:rFonts w:ascii="Arial" w:hAnsi="Arial" w:cs="Arial"/>
          <w:sz w:val="20"/>
        </w:rPr>
        <w:t>náklady HK Poprad</w:t>
      </w:r>
    </w:p>
    <w:p w:rsidR="003E7771" w:rsidRDefault="003E7771" w:rsidP="003E7771">
      <w:pPr>
        <w:ind w:left="705" w:hanging="705"/>
        <w:rPr>
          <w:rFonts w:ascii="Arial" w:hAnsi="Arial" w:cs="Arial"/>
          <w:sz w:val="20"/>
        </w:rPr>
      </w:pP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" w:hAnsi="Times" w:cs="Times"/>
          <w:b/>
          <w:bCs/>
          <w:i/>
          <w:iCs/>
          <w:sz w:val="24"/>
          <w:szCs w:val="24"/>
        </w:rPr>
      </w:pP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lastRenderedPageBreak/>
        <w:t>5.</w:t>
      </w:r>
      <w:r>
        <w:rPr>
          <w:rFonts w:ascii="Times" w:hAnsi="Times" w:cs="Times"/>
          <w:b/>
          <w:bCs/>
          <w:i/>
          <w:iCs/>
          <w:sz w:val="24"/>
          <w:szCs w:val="24"/>
        </w:rPr>
        <w:tab/>
        <w:t>Materiálne a priestorové zabezpe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č</w:t>
      </w:r>
      <w:r>
        <w:rPr>
          <w:rFonts w:ascii="Times" w:hAnsi="Times" w:cs="Times"/>
          <w:b/>
          <w:bCs/>
          <w:i/>
          <w:iCs/>
          <w:sz w:val="24"/>
          <w:szCs w:val="24"/>
        </w:rPr>
        <w:t>enie</w:t>
      </w: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3E7771" w:rsidRDefault="003E7771" w:rsidP="003E7771">
      <w:pPr>
        <w:widowControl w:val="0"/>
        <w:numPr>
          <w:ilvl w:val="0"/>
          <w:numId w:val="14"/>
        </w:numPr>
        <w:tabs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Základná škola poskytuje telocvi</w:t>
      </w:r>
      <w:r>
        <w:rPr>
          <w:rFonts w:ascii="Times New Roman" w:hAnsi="Times New Roman"/>
          <w:sz w:val="24"/>
          <w:szCs w:val="24"/>
        </w:rPr>
        <w:t>čň</w:t>
      </w:r>
      <w:r>
        <w:rPr>
          <w:rFonts w:ascii="Times" w:hAnsi="Times" w:cs="Times"/>
          <w:sz w:val="24"/>
          <w:szCs w:val="24"/>
        </w:rPr>
        <w:t xml:space="preserve">u a športový areál v objekte školy. </w:t>
      </w:r>
    </w:p>
    <w:p w:rsidR="003E7771" w:rsidRDefault="003E7771" w:rsidP="003E7771">
      <w:pPr>
        <w:widowControl w:val="0"/>
        <w:numPr>
          <w:ilvl w:val="0"/>
          <w:numId w:val="14"/>
        </w:numPr>
        <w:tabs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Iné priestory – zimný štadión, plaváre</w:t>
      </w:r>
      <w:r>
        <w:rPr>
          <w:rFonts w:ascii="Times New Roman" w:hAnsi="Times New Roman"/>
          <w:sz w:val="24"/>
          <w:szCs w:val="24"/>
        </w:rPr>
        <w:t>ň</w:t>
      </w:r>
    </w:p>
    <w:p w:rsidR="003E7771" w:rsidRDefault="003E7771" w:rsidP="003E7771">
      <w:pPr>
        <w:widowControl w:val="0"/>
        <w:numPr>
          <w:ilvl w:val="0"/>
          <w:numId w:val="14"/>
        </w:numPr>
        <w:tabs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 w:rsidRPr="000D2811">
        <w:rPr>
          <w:rFonts w:ascii="Times" w:hAnsi="Times" w:cs="Times"/>
          <w:sz w:val="24"/>
          <w:szCs w:val="24"/>
        </w:rPr>
        <w:t xml:space="preserve">HK poskytuje ľadovú plochu na výuku športovej prípravy a na majstrovské, </w:t>
      </w:r>
      <w:r>
        <w:rPr>
          <w:rFonts w:ascii="Times" w:hAnsi="Times" w:cs="Times"/>
          <w:sz w:val="24"/>
          <w:szCs w:val="24"/>
        </w:rPr>
        <w:tab/>
      </w:r>
      <w:r w:rsidRPr="000D2811">
        <w:rPr>
          <w:rFonts w:ascii="Times" w:hAnsi="Times" w:cs="Times"/>
          <w:sz w:val="24"/>
          <w:szCs w:val="24"/>
        </w:rPr>
        <w:t>prípravné zápasy a turnaje, taktiež šatne pr</w:t>
      </w:r>
      <w:r>
        <w:rPr>
          <w:rFonts w:ascii="Times" w:hAnsi="Times" w:cs="Times"/>
          <w:sz w:val="24"/>
          <w:szCs w:val="24"/>
        </w:rPr>
        <w:t>e každú ŠHT</w:t>
      </w:r>
      <w:r w:rsidRPr="000D2811">
        <w:rPr>
          <w:rFonts w:ascii="Times" w:hAnsi="Times" w:cs="Times"/>
          <w:sz w:val="24"/>
          <w:szCs w:val="24"/>
        </w:rPr>
        <w:t>.</w:t>
      </w:r>
    </w:p>
    <w:p w:rsidR="003E7771" w:rsidRDefault="003E7771" w:rsidP="003E7771">
      <w:pPr>
        <w:widowControl w:val="0"/>
        <w:numPr>
          <w:ilvl w:val="0"/>
          <w:numId w:val="14"/>
        </w:numPr>
        <w:tabs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Pre ostatných členov HK Poprad môže poskytnúť škola priestory len na základe </w:t>
      </w:r>
      <w:r>
        <w:rPr>
          <w:rFonts w:ascii="Times" w:hAnsi="Times" w:cs="Times"/>
          <w:sz w:val="24"/>
          <w:szCs w:val="24"/>
        </w:rPr>
        <w:tab/>
        <w:t>zmluvy o prenájme nebytových priestorov.</w:t>
      </w:r>
    </w:p>
    <w:p w:rsid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3E7771" w:rsidRP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i/>
          <w:sz w:val="24"/>
          <w:szCs w:val="24"/>
        </w:rPr>
      </w:pPr>
      <w:r w:rsidRPr="003E7771">
        <w:rPr>
          <w:rFonts w:ascii="Times" w:hAnsi="Times" w:cs="Times"/>
          <w:b/>
          <w:i/>
          <w:sz w:val="24"/>
          <w:szCs w:val="24"/>
        </w:rPr>
        <w:t>6.</w:t>
      </w:r>
      <w:r w:rsidRPr="003E7771">
        <w:rPr>
          <w:rFonts w:ascii="Times" w:hAnsi="Times" w:cs="Times"/>
          <w:b/>
          <w:i/>
          <w:sz w:val="24"/>
          <w:szCs w:val="24"/>
        </w:rPr>
        <w:tab/>
        <w:t>Zabezpečenie tréningového procesu</w:t>
      </w:r>
    </w:p>
    <w:p w:rsidR="003E7771" w:rsidRP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3E7771" w:rsidRP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3E7771">
        <w:rPr>
          <w:rFonts w:ascii="Times" w:hAnsi="Times" w:cs="Times"/>
          <w:sz w:val="24"/>
          <w:szCs w:val="24"/>
        </w:rPr>
        <w:t>6.1.</w:t>
      </w:r>
      <w:r w:rsidRPr="003E7771">
        <w:rPr>
          <w:rFonts w:ascii="Times" w:hAnsi="Times" w:cs="Times"/>
          <w:sz w:val="24"/>
          <w:szCs w:val="24"/>
        </w:rPr>
        <w:tab/>
        <w:t>Predpísaný rozsah týždennej prípravy bude zabezpečený nasledovne:</w:t>
      </w:r>
    </w:p>
    <w:p w:rsidR="003E7771" w:rsidRP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3E7771">
        <w:rPr>
          <w:rFonts w:ascii="Times" w:hAnsi="Times" w:cs="Times"/>
          <w:sz w:val="24"/>
          <w:szCs w:val="24"/>
        </w:rPr>
        <w:t>-</w:t>
      </w:r>
      <w:r w:rsidRPr="003E7771">
        <w:rPr>
          <w:rFonts w:ascii="Times" w:hAnsi="Times" w:cs="Times"/>
          <w:sz w:val="24"/>
          <w:szCs w:val="24"/>
        </w:rPr>
        <w:tab/>
        <w:t xml:space="preserve">2 vyučovacie hodiny telesnej výchovy </w:t>
      </w:r>
    </w:p>
    <w:p w:rsidR="003E7771" w:rsidRP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3E7771">
        <w:rPr>
          <w:rFonts w:ascii="Times" w:hAnsi="Times" w:cs="Times"/>
          <w:sz w:val="24"/>
          <w:szCs w:val="24"/>
        </w:rPr>
        <w:t>-</w:t>
      </w:r>
      <w:r w:rsidRPr="003E7771">
        <w:rPr>
          <w:rFonts w:ascii="Times" w:hAnsi="Times" w:cs="Times"/>
          <w:sz w:val="24"/>
          <w:szCs w:val="24"/>
        </w:rPr>
        <w:tab/>
        <w:t xml:space="preserve">4 – 5 vyučovacích hodín športovej prípravy </w:t>
      </w:r>
    </w:p>
    <w:p w:rsidR="003E7771" w:rsidRP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3E7771">
        <w:rPr>
          <w:rFonts w:ascii="Times" w:hAnsi="Times" w:cs="Times"/>
          <w:sz w:val="24"/>
          <w:szCs w:val="24"/>
        </w:rPr>
        <w:t>-</w:t>
      </w:r>
      <w:r w:rsidRPr="003E7771">
        <w:rPr>
          <w:rFonts w:ascii="Times" w:hAnsi="Times" w:cs="Times"/>
          <w:sz w:val="24"/>
          <w:szCs w:val="24"/>
        </w:rPr>
        <w:tab/>
        <w:t xml:space="preserve">tréningová činnosť v HK </w:t>
      </w:r>
    </w:p>
    <w:p w:rsidR="003E7771" w:rsidRP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3E7771">
        <w:rPr>
          <w:rFonts w:ascii="Times" w:hAnsi="Times" w:cs="Times"/>
          <w:sz w:val="24"/>
          <w:szCs w:val="24"/>
        </w:rPr>
        <w:t>-</w:t>
      </w:r>
      <w:r w:rsidRPr="003E7771">
        <w:rPr>
          <w:rFonts w:ascii="Times" w:hAnsi="Times" w:cs="Times"/>
          <w:sz w:val="24"/>
          <w:szCs w:val="24"/>
        </w:rPr>
        <w:tab/>
        <w:t>zápasy (prípravné, turnajové a súťažné)</w:t>
      </w:r>
    </w:p>
    <w:p w:rsidR="003E7771" w:rsidRP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3E7771">
        <w:rPr>
          <w:rFonts w:ascii="Times" w:hAnsi="Times" w:cs="Times"/>
          <w:sz w:val="24"/>
          <w:szCs w:val="24"/>
        </w:rPr>
        <w:t>6.2.</w:t>
      </w:r>
      <w:r w:rsidRPr="003E7771">
        <w:rPr>
          <w:rFonts w:ascii="Times" w:hAnsi="Times" w:cs="Times"/>
          <w:sz w:val="24"/>
          <w:szCs w:val="24"/>
        </w:rPr>
        <w:tab/>
        <w:t xml:space="preserve">Športová príprava je v školskom roku rozdelená do dvoch etáp. V septembri až    </w:t>
      </w:r>
    </w:p>
    <w:p w:rsidR="003E7771" w:rsidRP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3E7771">
        <w:rPr>
          <w:rFonts w:ascii="Times" w:hAnsi="Times" w:cs="Times"/>
          <w:sz w:val="24"/>
          <w:szCs w:val="24"/>
        </w:rPr>
        <w:t>marci príprava na ľade a apríli až júni príprava mimo ľadu.</w:t>
      </w:r>
    </w:p>
    <w:p w:rsid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3E7771" w:rsidRPr="003E7771" w:rsidRDefault="003E7771" w:rsidP="003E7771">
      <w:pPr>
        <w:ind w:left="705" w:hanging="705"/>
        <w:rPr>
          <w:rFonts w:ascii="Arial" w:hAnsi="Arial" w:cs="Arial"/>
          <w:b/>
          <w:i/>
          <w:sz w:val="20"/>
        </w:rPr>
      </w:pPr>
      <w:r w:rsidRPr="003E7771">
        <w:rPr>
          <w:rFonts w:ascii="Arial" w:hAnsi="Arial" w:cs="Arial"/>
          <w:b/>
          <w:i/>
          <w:sz w:val="20"/>
        </w:rPr>
        <w:t>7.</w:t>
      </w:r>
      <w:r w:rsidRPr="003E7771">
        <w:rPr>
          <w:rFonts w:ascii="Arial" w:hAnsi="Arial" w:cs="Arial"/>
          <w:b/>
          <w:i/>
          <w:sz w:val="20"/>
        </w:rPr>
        <w:tab/>
        <w:t>Výber, zaraďovanie, preraďovanie a vyradenie žiakov ŠTĽH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7.1.</w:t>
      </w:r>
      <w:r w:rsidRPr="003E7771">
        <w:rPr>
          <w:rFonts w:ascii="Arial" w:hAnsi="Arial" w:cs="Arial"/>
          <w:sz w:val="20"/>
        </w:rPr>
        <w:tab/>
        <w:t xml:space="preserve">Do ŠTĽH sa vyberajú športovo-talentovaní žiaci z rôznych základných škôl na základe výberu alebo náboru, súhlasu lekára a zákonného zástupcu žiaka. Výber sa uskutočňuje na základe výsledkov dosiahnutých pri overovaní schopností a predpokladov pre športovú výchovu počas prípravy v prípravke a na základe dosahovaných výchovno-vzdelávacích výsledkov. 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7.2.</w:t>
      </w:r>
      <w:r w:rsidRPr="003E7771">
        <w:rPr>
          <w:rFonts w:ascii="Arial" w:hAnsi="Arial" w:cs="Arial"/>
          <w:sz w:val="20"/>
        </w:rPr>
        <w:tab/>
        <w:t>Umožniť nadaným žiakom prestupujúcim počas školského roka z inej školy, na ktorej nie sú športové triedy, absolvovať športové výkonnostné testy v danom ročníku. Pokiaľ žiak navštevoval na inej škole športovú triedu a dosahoval požadované výsledky v prospechu, správaní, ale aj v športovom raste, môže byť zaradený do športovej triedy aj bez športových výkonnostných testov.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7.3.</w:t>
      </w:r>
      <w:r w:rsidRPr="003E7771">
        <w:rPr>
          <w:rFonts w:ascii="Arial" w:hAnsi="Arial" w:cs="Arial"/>
          <w:sz w:val="20"/>
        </w:rPr>
        <w:tab/>
        <w:t>Riaditeľ školy môže vyradiť žiaka zo ŠTĽH, HP a HPP po prerokovaní v trénerskej rade a pedagogickej rade, ak stratí predpoklady pre: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ab/>
        <w:t>a/ ďalší športový rast – posúdi tréner spolu s triednym  učiteľom alebo lekárom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ab/>
        <w:t xml:space="preserve">b/ úspešné štúdium a neprospieva, alebo má zníženú známku zo správania ( 3 alebo 4) - </w:t>
      </w:r>
      <w:r w:rsidRPr="003E7771">
        <w:rPr>
          <w:rFonts w:ascii="Arial" w:hAnsi="Arial" w:cs="Arial"/>
          <w:sz w:val="20"/>
        </w:rPr>
        <w:tab/>
        <w:t xml:space="preserve">posúdi </w:t>
      </w:r>
      <w:r w:rsidRPr="003E7771">
        <w:rPr>
          <w:rFonts w:ascii="Arial" w:hAnsi="Arial" w:cs="Arial"/>
          <w:sz w:val="20"/>
        </w:rPr>
        <w:tab/>
        <w:t xml:space="preserve">vyučujúci daného predmetu s triednym učiteľom a rozhodne pedagogická rada </w:t>
      </w:r>
      <w:r w:rsidRPr="003E7771">
        <w:rPr>
          <w:rFonts w:ascii="Arial" w:hAnsi="Arial" w:cs="Arial"/>
          <w:sz w:val="20"/>
        </w:rPr>
        <w:tab/>
        <w:t>školy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ab/>
        <w:t>c/ rozvoj športového nadania z dôvodu zhoršenia zdravotného stavu – posúdi lekár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ab/>
        <w:t>d/ na žiadosť zákonného zástupcu žiaka.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7.4.</w:t>
      </w:r>
      <w:r w:rsidRPr="003E7771">
        <w:rPr>
          <w:rFonts w:ascii="Arial" w:hAnsi="Arial" w:cs="Arial"/>
          <w:sz w:val="20"/>
        </w:rPr>
        <w:tab/>
      </w:r>
      <w:r w:rsidRPr="003E7771">
        <w:rPr>
          <w:rFonts w:ascii="Arial" w:hAnsi="Arial" w:cs="Arial"/>
          <w:sz w:val="20"/>
        </w:rPr>
        <w:tab/>
        <w:t>Riaditeľ školy informuje o vyradení žiaka zo ŠTĽH, HP a HPP jeho zákonného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ab/>
        <w:t>zástupcu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7.5.</w:t>
      </w:r>
      <w:r w:rsidRPr="003E7771">
        <w:rPr>
          <w:rFonts w:ascii="Arial" w:hAnsi="Arial" w:cs="Arial"/>
          <w:sz w:val="20"/>
        </w:rPr>
        <w:tab/>
      </w:r>
      <w:r w:rsidRPr="003E7771">
        <w:rPr>
          <w:rFonts w:ascii="Arial" w:hAnsi="Arial" w:cs="Arial"/>
          <w:sz w:val="20"/>
        </w:rPr>
        <w:tab/>
        <w:t xml:space="preserve">Postup pri riešení opakovaných priestupkov voči správaniu v škole alebo pri športovej </w:t>
      </w:r>
    </w:p>
    <w:p w:rsidR="003E7771" w:rsidRPr="003E7771" w:rsidRDefault="003E7771" w:rsidP="003E7771">
      <w:pPr>
        <w:ind w:left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činnosti (sú vždy realizované po dohode medzi triednym učiteľom a trénerom) :</w:t>
      </w:r>
    </w:p>
    <w:p w:rsidR="003E7771" w:rsidRPr="003E7771" w:rsidRDefault="003E7771" w:rsidP="003E7771">
      <w:pPr>
        <w:ind w:left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-</w:t>
      </w:r>
      <w:r w:rsidRPr="003E7771">
        <w:rPr>
          <w:rFonts w:ascii="Arial" w:hAnsi="Arial" w:cs="Arial"/>
          <w:sz w:val="20"/>
        </w:rPr>
        <w:tab/>
        <w:t>pohovor s rodičmi</w:t>
      </w:r>
    </w:p>
    <w:p w:rsidR="003E7771" w:rsidRPr="003E7771" w:rsidRDefault="003E7771" w:rsidP="003E7771">
      <w:pPr>
        <w:ind w:left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-</w:t>
      </w:r>
      <w:r w:rsidRPr="003E7771">
        <w:rPr>
          <w:rFonts w:ascii="Arial" w:hAnsi="Arial" w:cs="Arial"/>
          <w:sz w:val="20"/>
        </w:rPr>
        <w:tab/>
        <w:t xml:space="preserve">zastavenie športovej činnosti (dĺžka po dohovore s trénerom)  </w:t>
      </w:r>
    </w:p>
    <w:p w:rsidR="003E7771" w:rsidRPr="003E7771" w:rsidRDefault="003E7771" w:rsidP="003E7771">
      <w:pPr>
        <w:ind w:left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-</w:t>
      </w:r>
      <w:r w:rsidRPr="003E7771">
        <w:rPr>
          <w:rFonts w:ascii="Arial" w:hAnsi="Arial" w:cs="Arial"/>
          <w:sz w:val="20"/>
        </w:rPr>
        <w:tab/>
        <w:t>dočasné preradenie žiaka do klasickej triedy</w:t>
      </w:r>
    </w:p>
    <w:p w:rsidR="003E7771" w:rsidRPr="003E7771" w:rsidRDefault="003E7771" w:rsidP="003E7771">
      <w:pPr>
        <w:ind w:left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lastRenderedPageBreak/>
        <w:t>-</w:t>
      </w:r>
      <w:r w:rsidRPr="003E7771">
        <w:rPr>
          <w:rFonts w:ascii="Arial" w:hAnsi="Arial" w:cs="Arial"/>
          <w:sz w:val="20"/>
        </w:rPr>
        <w:tab/>
        <w:t>znížená známka so správania 2. stupeň podmienečné vylúčenie zo ŠHT</w:t>
      </w:r>
    </w:p>
    <w:p w:rsidR="003E7771" w:rsidRPr="003E7771" w:rsidRDefault="003E7771" w:rsidP="003E7771">
      <w:pPr>
        <w:ind w:left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-</w:t>
      </w:r>
      <w:r w:rsidRPr="003E7771">
        <w:rPr>
          <w:rFonts w:ascii="Arial" w:hAnsi="Arial" w:cs="Arial"/>
          <w:sz w:val="20"/>
        </w:rPr>
        <w:tab/>
        <w:t xml:space="preserve">znížená známka so správania 3.alebo 4. stupeň vylúčenie zo ŠHT 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</w:p>
    <w:p w:rsidR="003E7771" w:rsidRPr="003E7771" w:rsidRDefault="003E7771" w:rsidP="003E77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7.6.</w:t>
      </w:r>
      <w:r>
        <w:rPr>
          <w:rFonts w:ascii="Arial" w:hAnsi="Arial" w:cs="Arial"/>
          <w:sz w:val="20"/>
        </w:rPr>
        <w:tab/>
      </w:r>
      <w:r w:rsidRPr="003E7771">
        <w:rPr>
          <w:rFonts w:ascii="Arial" w:hAnsi="Arial" w:cs="Arial"/>
          <w:sz w:val="20"/>
        </w:rPr>
        <w:t>Postup pri prospechových dôvodoch:</w:t>
      </w:r>
    </w:p>
    <w:p w:rsidR="003E7771" w:rsidRPr="003E7771" w:rsidRDefault="003E7771" w:rsidP="003E7771">
      <w:pPr>
        <w:ind w:left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-</w:t>
      </w:r>
      <w:r w:rsidRPr="003E7771">
        <w:rPr>
          <w:rFonts w:ascii="Arial" w:hAnsi="Arial" w:cs="Arial"/>
          <w:sz w:val="20"/>
        </w:rPr>
        <w:tab/>
        <w:t>polročné vysvedčenie ( nedostatočný) – podmienečné vylúčenie</w:t>
      </w:r>
    </w:p>
    <w:p w:rsidR="003E7771" w:rsidRPr="003E7771" w:rsidRDefault="003E7771" w:rsidP="003E7771">
      <w:pPr>
        <w:ind w:left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-</w:t>
      </w:r>
      <w:r w:rsidRPr="003E7771">
        <w:rPr>
          <w:rFonts w:ascii="Arial" w:hAnsi="Arial" w:cs="Arial"/>
          <w:sz w:val="20"/>
        </w:rPr>
        <w:tab/>
        <w:t>koncoročné vysvedčenie ( nedostatočný)- vylúčenie zo ŠHT</w:t>
      </w:r>
    </w:p>
    <w:p w:rsidR="003E7771" w:rsidRPr="003E7771" w:rsidRDefault="003E7771" w:rsidP="003E7771">
      <w:pPr>
        <w:spacing w:before="240"/>
        <w:rPr>
          <w:rFonts w:ascii="Arial" w:hAnsi="Arial" w:cs="Arial"/>
          <w:b/>
          <w:i/>
          <w:sz w:val="20"/>
        </w:rPr>
      </w:pPr>
      <w:r w:rsidRPr="003E7771">
        <w:rPr>
          <w:rFonts w:ascii="Arial" w:hAnsi="Arial" w:cs="Arial"/>
          <w:b/>
          <w:i/>
          <w:sz w:val="20"/>
        </w:rPr>
        <w:t>8.</w:t>
      </w:r>
      <w:r w:rsidRPr="003E7771">
        <w:rPr>
          <w:rFonts w:ascii="Arial" w:hAnsi="Arial" w:cs="Arial"/>
          <w:b/>
          <w:i/>
          <w:sz w:val="20"/>
        </w:rPr>
        <w:tab/>
        <w:t>Výchovno-vzdelávací proces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8.1.</w:t>
      </w:r>
      <w:r w:rsidRPr="003E7771">
        <w:rPr>
          <w:rFonts w:ascii="Arial" w:hAnsi="Arial" w:cs="Arial"/>
          <w:sz w:val="20"/>
        </w:rPr>
        <w:tab/>
        <w:t>Žiaci ŠHT sú riadnymi žiakmi školy a v oblasti výc</w:t>
      </w:r>
      <w:r>
        <w:rPr>
          <w:rFonts w:ascii="Arial" w:hAnsi="Arial" w:cs="Arial"/>
          <w:sz w:val="20"/>
        </w:rPr>
        <w:t xml:space="preserve">hovy, vzdelávania a hodnotenia </w:t>
      </w:r>
      <w:r w:rsidRPr="003E7771">
        <w:rPr>
          <w:rFonts w:ascii="Arial" w:hAnsi="Arial" w:cs="Arial"/>
          <w:sz w:val="20"/>
        </w:rPr>
        <w:t>majú rovnaké práva a povinnosti ako ostatní žiaci školy.</w:t>
      </w:r>
    </w:p>
    <w:p w:rsidR="003E7771" w:rsidRPr="003E7771" w:rsidRDefault="003E7771" w:rsidP="003E7771">
      <w:pPr>
        <w:ind w:left="705" w:hanging="705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8.2.</w:t>
      </w:r>
      <w:r w:rsidRPr="003E7771">
        <w:rPr>
          <w:rFonts w:ascii="Arial" w:hAnsi="Arial" w:cs="Arial"/>
          <w:sz w:val="20"/>
        </w:rPr>
        <w:tab/>
        <w:t>Reprezentujú nielen svoju osobu, školu, hokejový klub, ale aj mesto Poprad a s tý</w:t>
      </w:r>
      <w:r>
        <w:rPr>
          <w:rFonts w:ascii="Arial" w:hAnsi="Arial" w:cs="Arial"/>
          <w:sz w:val="20"/>
        </w:rPr>
        <w:t xml:space="preserve">m </w:t>
      </w:r>
      <w:r w:rsidRPr="003E7771">
        <w:rPr>
          <w:rFonts w:ascii="Arial" w:hAnsi="Arial" w:cs="Arial"/>
          <w:sz w:val="20"/>
        </w:rPr>
        <w:t xml:space="preserve">súvisí aj správanie sa na verejnosti, vhodná </w:t>
      </w:r>
      <w:r>
        <w:rPr>
          <w:rFonts w:ascii="Arial" w:hAnsi="Arial" w:cs="Arial"/>
          <w:sz w:val="20"/>
        </w:rPr>
        <w:t xml:space="preserve">komunikácia s okolím, znalosti </w:t>
      </w:r>
      <w:r w:rsidRPr="003E7771">
        <w:rPr>
          <w:rFonts w:ascii="Arial" w:hAnsi="Arial" w:cs="Arial"/>
          <w:sz w:val="20"/>
        </w:rPr>
        <w:t>spoločenského bontónu.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8.3.</w:t>
      </w:r>
      <w:r w:rsidRPr="003E7771">
        <w:rPr>
          <w:rFonts w:ascii="Arial" w:hAnsi="Arial" w:cs="Arial"/>
          <w:sz w:val="20"/>
        </w:rPr>
        <w:tab/>
        <w:t xml:space="preserve">Absolvujú testy všeobecnej a špeciálnej pripravenosti. </w:t>
      </w:r>
    </w:p>
    <w:p w:rsidR="003E7771" w:rsidRPr="003E7771" w:rsidRDefault="003E7771" w:rsidP="003E7771">
      <w:pPr>
        <w:spacing w:after="0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8.4.</w:t>
      </w:r>
      <w:r w:rsidRPr="003E7771">
        <w:rPr>
          <w:rFonts w:ascii="Arial" w:hAnsi="Arial" w:cs="Arial"/>
          <w:sz w:val="20"/>
        </w:rPr>
        <w:tab/>
        <w:t xml:space="preserve">Plne rešpektujú pokyny pedagógov, trénerov, vedúcich mužstiev, a nepedagogických  </w:t>
      </w:r>
    </w:p>
    <w:p w:rsidR="003E7771" w:rsidRPr="003E7771" w:rsidRDefault="003E7771" w:rsidP="003E7771">
      <w:pPr>
        <w:ind w:firstLine="708"/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zamestnancov školy.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8.5.</w:t>
      </w:r>
      <w:r w:rsidRPr="003E7771">
        <w:rPr>
          <w:rFonts w:ascii="Arial" w:hAnsi="Arial" w:cs="Arial"/>
          <w:sz w:val="20"/>
        </w:rPr>
        <w:tab/>
        <w:t xml:space="preserve">Svoju športovú výkonnosť zvyšujú individuálnymi aktivitami. 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8.6.</w:t>
      </w:r>
      <w:r w:rsidRPr="003E7771">
        <w:rPr>
          <w:rFonts w:ascii="Arial" w:hAnsi="Arial" w:cs="Arial"/>
          <w:sz w:val="20"/>
        </w:rPr>
        <w:tab/>
        <w:t xml:space="preserve">Počas tréningov a zápasov podávajú výkony podľa svojich najlepších možností a </w:t>
      </w:r>
      <w:r w:rsidRPr="003E7771">
        <w:rPr>
          <w:rFonts w:ascii="Arial" w:hAnsi="Arial" w:cs="Arial"/>
          <w:sz w:val="20"/>
        </w:rPr>
        <w:tab/>
        <w:t xml:space="preserve">schopností. 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8.7.</w:t>
      </w:r>
      <w:r w:rsidRPr="003E7771">
        <w:rPr>
          <w:rFonts w:ascii="Arial" w:hAnsi="Arial" w:cs="Arial"/>
          <w:sz w:val="20"/>
        </w:rPr>
        <w:tab/>
        <w:t xml:space="preserve">Majú pravidelnú tréningovú dochádzku. 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8.8.</w:t>
      </w:r>
      <w:r w:rsidRPr="003E7771">
        <w:rPr>
          <w:rFonts w:ascii="Arial" w:hAnsi="Arial" w:cs="Arial"/>
          <w:sz w:val="20"/>
        </w:rPr>
        <w:tab/>
        <w:t xml:space="preserve">Snažia sa o dobré študijné výsledky, majú pravidelnú a včasnú dochádzku do školy. 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8.9.</w:t>
      </w:r>
      <w:r w:rsidRPr="003E7771">
        <w:rPr>
          <w:rFonts w:ascii="Arial" w:hAnsi="Arial" w:cs="Arial"/>
          <w:sz w:val="20"/>
        </w:rPr>
        <w:tab/>
        <w:t xml:space="preserve">Rešpektujú vnútorný školský poriadok a riadia  sa podľa neho. </w:t>
      </w:r>
    </w:p>
    <w:p w:rsidR="003E7771" w:rsidRPr="003E7771" w:rsidRDefault="003E7771" w:rsidP="003E7771">
      <w:pPr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8.10.</w:t>
      </w:r>
      <w:r w:rsidRPr="003E7771">
        <w:rPr>
          <w:rFonts w:ascii="Arial" w:hAnsi="Arial" w:cs="Arial"/>
          <w:sz w:val="20"/>
        </w:rPr>
        <w:tab/>
        <w:t xml:space="preserve">Rešpektujú zákaz výstrednosti zovňajška a svojho vzhľadu – farbenie vlasov, nosenie </w:t>
      </w:r>
      <w:r w:rsidRPr="003E7771">
        <w:rPr>
          <w:rFonts w:ascii="Arial" w:hAnsi="Arial" w:cs="Arial"/>
          <w:sz w:val="20"/>
        </w:rPr>
        <w:tab/>
        <w:t xml:space="preserve">náušníc, </w:t>
      </w:r>
      <w:proofErr w:type="spellStart"/>
      <w:r w:rsidRPr="003E7771">
        <w:rPr>
          <w:rFonts w:ascii="Arial" w:hAnsi="Arial" w:cs="Arial"/>
          <w:sz w:val="20"/>
        </w:rPr>
        <w:t>pearsingu</w:t>
      </w:r>
      <w:proofErr w:type="spellEnd"/>
      <w:r w:rsidRPr="003E7771">
        <w:rPr>
          <w:rFonts w:ascii="Arial" w:hAnsi="Arial" w:cs="Arial"/>
          <w:sz w:val="20"/>
        </w:rPr>
        <w:t xml:space="preserve">. </w:t>
      </w:r>
    </w:p>
    <w:p w:rsidR="003E7771" w:rsidRDefault="003E7771" w:rsidP="003E7771">
      <w:pPr>
        <w:rPr>
          <w:rFonts w:ascii="Arial" w:hAnsi="Arial" w:cs="Arial"/>
          <w:sz w:val="20"/>
        </w:rPr>
      </w:pPr>
      <w:r w:rsidRPr="003E7771">
        <w:rPr>
          <w:rFonts w:ascii="Arial" w:hAnsi="Arial" w:cs="Arial"/>
          <w:sz w:val="20"/>
        </w:rPr>
        <w:t>8.11.</w:t>
      </w:r>
      <w:r w:rsidRPr="003E7771">
        <w:rPr>
          <w:rFonts w:ascii="Arial" w:hAnsi="Arial" w:cs="Arial"/>
          <w:sz w:val="20"/>
        </w:rPr>
        <w:tab/>
        <w:t xml:space="preserve">Dbajú na správnu životosprávu. </w:t>
      </w: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>Závere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č</w:t>
      </w:r>
      <w:r>
        <w:rPr>
          <w:rFonts w:ascii="Times" w:hAnsi="Times" w:cs="Times"/>
          <w:b/>
          <w:bCs/>
          <w:i/>
          <w:iCs/>
          <w:sz w:val="24"/>
          <w:szCs w:val="24"/>
        </w:rPr>
        <w:t>né ustanovenia</w:t>
      </w: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780" w:firstLine="70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Štatút nadobúda ú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innos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" w:hAnsi="Times" w:cs="Times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" w:hAnsi="Times" w:cs="Times"/>
          <w:sz w:val="24"/>
          <w:szCs w:val="24"/>
        </w:rPr>
        <w:t>om vydania a podpísaním všetkých zainteresovaných subjektov.</w:t>
      </w: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E7771" w:rsidRDefault="003E7771" w:rsidP="003E777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firstLine="70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Prehodnotenie a zmeny v štatúte sa uskuto</w:t>
      </w:r>
      <w:r>
        <w:rPr>
          <w:rFonts w:ascii="Times New Roman" w:hAnsi="Times New Roman"/>
          <w:sz w:val="24"/>
          <w:szCs w:val="24"/>
        </w:rPr>
        <w:t>čň</w:t>
      </w:r>
      <w:r>
        <w:rPr>
          <w:rFonts w:ascii="Times" w:hAnsi="Times" w:cs="Times"/>
          <w:sz w:val="24"/>
          <w:szCs w:val="24"/>
        </w:rPr>
        <w:t>ujú priebežne s oboznámením a súhlasom všetkých zainteresovaných subjektov.</w:t>
      </w: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 Poprade, dňa :</w:t>
      </w:r>
      <w:r>
        <w:rPr>
          <w:rFonts w:ascii="Times" w:hAnsi="Times" w:cs="Times"/>
          <w:sz w:val="24"/>
          <w:szCs w:val="24"/>
        </w:rPr>
        <w:tab/>
        <w:t>19.09.2016</w:t>
      </w: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Hokejový klub:</w:t>
      </w: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Mgr. </w:t>
      </w:r>
      <w:r w:rsidRPr="00C04BD9">
        <w:rPr>
          <w:rFonts w:ascii="Times" w:hAnsi="Times" w:cs="Times"/>
          <w:bCs/>
          <w:sz w:val="24"/>
          <w:szCs w:val="24"/>
        </w:rPr>
        <w:t xml:space="preserve">Ľudovít </w:t>
      </w:r>
      <w:proofErr w:type="spellStart"/>
      <w:r w:rsidRPr="00C04BD9">
        <w:rPr>
          <w:rFonts w:ascii="Times" w:hAnsi="Times" w:cs="Times"/>
          <w:bCs/>
          <w:sz w:val="24"/>
          <w:szCs w:val="24"/>
        </w:rPr>
        <w:t>Jurinyi</w:t>
      </w:r>
      <w:proofErr w:type="spellEnd"/>
      <w:r w:rsidR="00956A48">
        <w:rPr>
          <w:rFonts w:ascii="Times" w:hAnsi="Times" w:cs="Times"/>
          <w:sz w:val="24"/>
          <w:szCs w:val="24"/>
        </w:rPr>
        <w:t xml:space="preserve"> –</w:t>
      </w:r>
      <w:r w:rsidR="00956A48">
        <w:rPr>
          <w:rFonts w:ascii="Times" w:hAnsi="Times" w:cs="Times"/>
          <w:sz w:val="24"/>
          <w:szCs w:val="24"/>
        </w:rPr>
        <w:tab/>
      </w:r>
      <w:r w:rsidR="00956A48"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výkonný riaditeľ  HK ŠKP Poprad</w:t>
      </w: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Základná škola s materskou školou:</w:t>
      </w:r>
    </w:p>
    <w:p w:rsidR="003E7771" w:rsidRDefault="003E7771" w:rsidP="003E777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A75BFA" w:rsidRPr="00834918" w:rsidRDefault="00956A48" w:rsidP="003E777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0"/>
        </w:rPr>
      </w:pPr>
      <w:r>
        <w:rPr>
          <w:rFonts w:ascii="Times" w:hAnsi="Times" w:cs="Times"/>
          <w:sz w:val="24"/>
          <w:szCs w:val="24"/>
        </w:rPr>
        <w:t>PaedDr. Adriana Oravcová –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 w:rsidR="003E7771">
        <w:rPr>
          <w:rFonts w:ascii="Times" w:hAnsi="Times" w:cs="Times"/>
          <w:sz w:val="24"/>
          <w:szCs w:val="24"/>
        </w:rPr>
        <w:t>riadite</w:t>
      </w:r>
      <w:r w:rsidR="003E7771">
        <w:rPr>
          <w:rFonts w:ascii="Times New Roman" w:hAnsi="Times New Roman"/>
          <w:sz w:val="24"/>
          <w:szCs w:val="24"/>
        </w:rPr>
        <w:t>ľ</w:t>
      </w:r>
      <w:r w:rsidR="003E7771">
        <w:rPr>
          <w:rFonts w:ascii="Times" w:hAnsi="Times" w:cs="Times"/>
          <w:sz w:val="24"/>
          <w:szCs w:val="24"/>
        </w:rPr>
        <w:t>ka školy</w:t>
      </w:r>
    </w:p>
    <w:sectPr w:rsidR="00A75BFA" w:rsidRPr="0083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D8E7380"/>
    <w:lvl w:ilvl="0" w:tplc="000001E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35627460"/>
    <w:lvl w:ilvl="0" w:tplc="00004D06">
      <w:start w:val="1"/>
      <w:numFmt w:val="decimal"/>
      <w:lvlText w:val="5.%1."/>
      <w:lvlJc w:val="left"/>
      <w:pPr>
        <w:tabs>
          <w:tab w:val="num" w:pos="1098"/>
        </w:tabs>
        <w:ind w:left="109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82775B"/>
    <w:multiLevelType w:val="multilevel"/>
    <w:tmpl w:val="DF9015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8"/>
    <w:rsid w:val="003E7771"/>
    <w:rsid w:val="004D3E9B"/>
    <w:rsid w:val="00834918"/>
    <w:rsid w:val="008650E2"/>
    <w:rsid w:val="00956A48"/>
    <w:rsid w:val="00A75BFA"/>
    <w:rsid w:val="00AE16E5"/>
    <w:rsid w:val="00B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A0AD"/>
  <w15:chartTrackingRefBased/>
  <w15:docId w15:val="{0E156F0B-1F46-4EE0-97A9-405A5257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918"/>
  </w:style>
  <w:style w:type="paragraph" w:styleId="Nadpis1">
    <w:name w:val="heading 1"/>
    <w:basedOn w:val="Normlny"/>
    <w:next w:val="Normlny"/>
    <w:link w:val="Nadpis1Char"/>
    <w:uiPriority w:val="9"/>
    <w:qFormat/>
    <w:rsid w:val="0083491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3491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491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3491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3491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3491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3491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3491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3491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491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3491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3491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3491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3491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3491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34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349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34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349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349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3491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3491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834918"/>
    <w:rPr>
      <w:color w:val="5A5A5A" w:themeColor="text1" w:themeTint="A5"/>
      <w:spacing w:val="10"/>
    </w:rPr>
  </w:style>
  <w:style w:type="character" w:styleId="Siln">
    <w:name w:val="Strong"/>
    <w:basedOn w:val="Predvolenpsmoodseku"/>
    <w:uiPriority w:val="22"/>
    <w:qFormat/>
    <w:rsid w:val="00834918"/>
    <w:rPr>
      <w:b/>
      <w:bCs/>
      <w:color w:val="000000" w:themeColor="text1"/>
    </w:rPr>
  </w:style>
  <w:style w:type="character" w:styleId="Zvraznenie">
    <w:name w:val="Emphasis"/>
    <w:basedOn w:val="Predvolenpsmoodseku"/>
    <w:uiPriority w:val="20"/>
    <w:qFormat/>
    <w:rsid w:val="00834918"/>
    <w:rPr>
      <w:i/>
      <w:iCs/>
      <w:color w:val="auto"/>
    </w:rPr>
  </w:style>
  <w:style w:type="paragraph" w:styleId="Bezriadkovania">
    <w:name w:val="No Spacing"/>
    <w:uiPriority w:val="1"/>
    <w:qFormat/>
    <w:rsid w:val="00834918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83491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83491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3491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34918"/>
    <w:rPr>
      <w:color w:val="000000" w:themeColor="text1"/>
      <w:shd w:val="clear" w:color="auto" w:fill="F2F2F2" w:themeFill="background1" w:themeFillShade="F2"/>
    </w:rPr>
  </w:style>
  <w:style w:type="character" w:styleId="Jemnzvraznenie">
    <w:name w:val="Subtle Emphasis"/>
    <w:basedOn w:val="Predvolenpsmoodseku"/>
    <w:uiPriority w:val="19"/>
    <w:qFormat/>
    <w:rsid w:val="0083491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834918"/>
    <w:rPr>
      <w:b/>
      <w:bCs/>
      <w:i/>
      <w:iCs/>
      <w:caps/>
    </w:rPr>
  </w:style>
  <w:style w:type="character" w:styleId="Jemnodkaz">
    <w:name w:val="Subtle Reference"/>
    <w:basedOn w:val="Predvolenpsmoodseku"/>
    <w:uiPriority w:val="31"/>
    <w:qFormat/>
    <w:rsid w:val="00834918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834918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834918"/>
    <w:rPr>
      <w:b w:val="0"/>
      <w:bCs w:val="0"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3491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4</cp:revision>
  <cp:lastPrinted>2016-09-19T09:34:00Z</cp:lastPrinted>
  <dcterms:created xsi:type="dcterms:W3CDTF">2016-09-19T09:25:00Z</dcterms:created>
  <dcterms:modified xsi:type="dcterms:W3CDTF">2016-09-19T09:36:00Z</dcterms:modified>
</cp:coreProperties>
</file>